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0506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Algemeen</w:t>
      </w:r>
    </w:p>
    <w:p w14:paraId="513B7033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algemene voorwaarden zijn van toepassing op alle afspraken, consulten en behandelingen bij natuurgeneeskundig Centrum Twente, gevestigd als eenmanszaak op het volgende adres: Vloodweg 3b, 7468 RS in Enter. </w:t>
      </w:r>
    </w:p>
    <w:p w14:paraId="704C3721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Door het maken van een afspraak bij Natuurgeneeskundig Centrum Twente gaat de cliënt akkoord met deze algemene voorwaarden. </w:t>
      </w:r>
    </w:p>
    <w:p w14:paraId="36EBEEB1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behandelingen zijn complementair en aanvullend op de reguliere gezondheidszorg. De therapeut is geen arts en kan geen genezing garanderen. </w:t>
      </w:r>
    </w:p>
    <w:p w14:paraId="1430BFF7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2D411B08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Afspraken en annulering</w:t>
      </w:r>
    </w:p>
    <w:p w14:paraId="35B6D381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Afspraken kunnen kosteloos geannuleerd of verzet worden tot 24 uur van tevoren. </w:t>
      </w:r>
    </w:p>
    <w:p w14:paraId="41DCCE49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Bij annulering binnen 24 uur of bij niet verschijnen kan het consult volledig in rekening worden gebracht. </w:t>
      </w:r>
    </w:p>
    <w:p w14:paraId="4EE298DD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660F4806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Betaling</w:t>
      </w:r>
    </w:p>
    <w:p w14:paraId="734B040A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Betaling dient binnen 7 dagen na factuurdatum, tenzij anders schriftelijk overeengekomen. </w:t>
      </w:r>
    </w:p>
    <w:p w14:paraId="1FE6E91F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Bij niet-tijdige betaling is de cliënt in verzuim en kunnen eventuele incassokosten in rekening worden gebracht. </w:t>
      </w:r>
    </w:p>
    <w:p w14:paraId="788A1CE8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6583D788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Behandelovereenkomst en aansprakelijkheid</w:t>
      </w:r>
    </w:p>
    <w:p w14:paraId="0DF061F0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behandelingen bij Natuurgeneeskundig Centrum Twente vallen onder een inspanningsverplichting, niet onder een resultaatverplichting. </w:t>
      </w:r>
    </w:p>
    <w:p w14:paraId="59E9EC62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therapeut kan geen garantie geven op genezing of vermindering van klachten. </w:t>
      </w:r>
    </w:p>
    <w:p w14:paraId="7E1E4E47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therapeut is aangesloten bij een beroepsvereniging en klachtencommissie conform Wkkgz. </w:t>
      </w:r>
    </w:p>
    <w:p w14:paraId="6BAE0276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cliënt blijft te allen tijde verantwoordelijk voor eigen gezondheidsgedrag en medische beslissingen. </w:t>
      </w:r>
    </w:p>
    <w:p w14:paraId="0DA14EB3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Medicatie mag alleen worden aangepast of gestopt in overleg met de behandelend arts of specialist. </w:t>
      </w:r>
    </w:p>
    <w:p w14:paraId="0054D6D0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51C19C5D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Privacy en gegevens</w:t>
      </w:r>
    </w:p>
    <w:p w14:paraId="0B987B79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Persoons- en gezondheidsgegevens van de cliënt worden veilig verwerkt en bewaard volgens AVG. </w:t>
      </w:r>
    </w:p>
    <w:p w14:paraId="73C59118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Voor meer informatie over de verwerking van persoonsgegevens zie de ‘privacyverklaring’ op de website. </w:t>
      </w:r>
    </w:p>
    <w:p w14:paraId="7D5C3223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Gegevens worden niet aan derden verstrekt, tenzij wettelijk verplicht of met uitdrukkelijke toestemming van de cliënt. </w:t>
      </w:r>
    </w:p>
    <w:p w14:paraId="54FC629F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3F01CC93" w14:textId="77777777" w:rsidR="00E82AEC" w:rsidRDefault="00E82AEC" w:rsidP="00E82AEC">
      <w:pPr>
        <w:rPr>
          <w:rFonts w:ascii="Calibri" w:hAnsi="Calibri"/>
          <w:b/>
          <w:sz w:val="22"/>
          <w:szCs w:val="22"/>
        </w:rPr>
      </w:pPr>
    </w:p>
    <w:p w14:paraId="37D58BFC" w14:textId="77777777" w:rsidR="00982A5B" w:rsidRDefault="00982A5B" w:rsidP="00E82AEC">
      <w:pPr>
        <w:rPr>
          <w:rFonts w:ascii="Calibri" w:hAnsi="Calibri"/>
          <w:b/>
          <w:sz w:val="22"/>
          <w:szCs w:val="22"/>
        </w:rPr>
      </w:pPr>
    </w:p>
    <w:p w14:paraId="166825C1" w14:textId="77777777" w:rsidR="00982A5B" w:rsidRDefault="00982A5B" w:rsidP="00E82AEC">
      <w:pPr>
        <w:rPr>
          <w:rFonts w:ascii="Calibri" w:hAnsi="Calibri"/>
          <w:b/>
          <w:sz w:val="22"/>
          <w:szCs w:val="22"/>
        </w:rPr>
      </w:pPr>
    </w:p>
    <w:p w14:paraId="69AC9196" w14:textId="77777777" w:rsidR="00976E54" w:rsidRPr="00982A5B" w:rsidRDefault="00976E54" w:rsidP="00E82AEC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71605BFB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lastRenderedPageBreak/>
        <w:t>Aansprakelijkheid</w:t>
      </w:r>
    </w:p>
    <w:p w14:paraId="18B58D71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Natuurgeneeskundig Centrum Twente is niet aansprakelijk voor schade als gevolg van behandeling, tenzij sprake is van opzet of grove nalatigheid. </w:t>
      </w:r>
    </w:p>
    <w:p w14:paraId="07FFF934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aansprakelijkheid is altijd beperkt tot het bedrag dat door de zorgverzekering of beroepsaansprakelijkheidsverzekering wordt uitgekeerd. </w:t>
      </w:r>
    </w:p>
    <w:p w14:paraId="0207E882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046F6194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3FFF0D89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 xml:space="preserve">Klachten </w:t>
      </w:r>
    </w:p>
    <w:p w14:paraId="36B71608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Klachten kunnen worden ingediend bij de therapeut. </w:t>
      </w:r>
    </w:p>
    <w:p w14:paraId="28D4F039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Indien nodig kan de cliënt gebruik maken van de onafhankelijke klachtencommissie aangesloten bij de beroepsvereniging conform de Wkkgz. </w:t>
      </w:r>
    </w:p>
    <w:p w14:paraId="0C1080D8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procedure wordt uitgelegd aan de cliënt op verzoek. </w:t>
      </w:r>
    </w:p>
    <w:p w14:paraId="702B928B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52A1C18D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Wijzigingen</w:t>
      </w:r>
    </w:p>
    <w:p w14:paraId="228B1D29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Natuurgeneeskundig Centrum Twente behoudt zich het recht voor deze voorwaarden te wijzigen. </w:t>
      </w:r>
    </w:p>
    <w:p w14:paraId="4DEA66B1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De meest actuele versie van de voorwaarden staat altijd op de website. </w:t>
      </w:r>
    </w:p>
    <w:p w14:paraId="34726201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232681B4" w14:textId="77777777" w:rsidR="00E82AEC" w:rsidRPr="00982A5B" w:rsidRDefault="00E82AEC" w:rsidP="00E82AEC">
      <w:pPr>
        <w:rPr>
          <w:rFonts w:ascii="Calibri" w:hAnsi="Calibri"/>
          <w:b/>
          <w:sz w:val="22"/>
          <w:szCs w:val="22"/>
        </w:rPr>
      </w:pPr>
      <w:r w:rsidRPr="00982A5B">
        <w:rPr>
          <w:rFonts w:ascii="Calibri" w:hAnsi="Calibri"/>
          <w:b/>
          <w:sz w:val="22"/>
          <w:szCs w:val="22"/>
        </w:rPr>
        <w:t>Slotbepaling</w:t>
      </w:r>
    </w:p>
    <w:p w14:paraId="174A98DB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Op alle afspraken en behandelingen is Nederlandse wetgeving van toepassing. </w:t>
      </w:r>
    </w:p>
    <w:p w14:paraId="23D6C175" w14:textId="77777777" w:rsidR="00E82AEC" w:rsidRPr="00982A5B" w:rsidRDefault="00E82AEC" w:rsidP="00E82AEC">
      <w:pPr>
        <w:pStyle w:val="Lijstaline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982A5B">
        <w:rPr>
          <w:rFonts w:ascii="Calibri" w:hAnsi="Calibri"/>
          <w:sz w:val="22"/>
          <w:szCs w:val="22"/>
        </w:rPr>
        <w:t xml:space="preserve">Eventuele geschillen worden voorkomend bij voorkeur in overleg opgelost, of anders behandeld door de bevoegde rechter in Nederland. </w:t>
      </w:r>
    </w:p>
    <w:p w14:paraId="00C86C51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23F0057E" w14:textId="77777777" w:rsidR="00E82AEC" w:rsidRPr="00982A5B" w:rsidRDefault="00E82AEC" w:rsidP="00E82AEC">
      <w:pPr>
        <w:rPr>
          <w:rFonts w:ascii="Calibri" w:hAnsi="Calibri"/>
          <w:sz w:val="22"/>
          <w:szCs w:val="22"/>
        </w:rPr>
      </w:pPr>
    </w:p>
    <w:p w14:paraId="379F0C81" w14:textId="15980A94" w:rsidR="000F7122" w:rsidRPr="00982A5B" w:rsidRDefault="000F7122" w:rsidP="00E87C63">
      <w:pPr>
        <w:rPr>
          <w:rFonts w:ascii="Calibri" w:hAnsi="Calibri" w:cstheme="majorHAnsi"/>
          <w:sz w:val="22"/>
          <w:szCs w:val="22"/>
        </w:rPr>
      </w:pPr>
    </w:p>
    <w:sectPr w:rsidR="000F7122" w:rsidRPr="00982A5B" w:rsidSect="00167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75" w:right="1296" w:bottom="1411" w:left="1584" w:header="34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ED185" w14:textId="77777777" w:rsidR="00AD456F" w:rsidRDefault="00AD456F">
      <w:r>
        <w:separator/>
      </w:r>
    </w:p>
    <w:p w14:paraId="42F8B442" w14:textId="77777777" w:rsidR="00AD456F" w:rsidRDefault="00AD456F"/>
  </w:endnote>
  <w:endnote w:type="continuationSeparator" w:id="0">
    <w:p w14:paraId="4E645A97" w14:textId="77777777" w:rsidR="00AD456F" w:rsidRDefault="00AD456F">
      <w:r>
        <w:continuationSeparator/>
      </w:r>
    </w:p>
    <w:p w14:paraId="7AF442F2" w14:textId="77777777" w:rsidR="00AD456F" w:rsidRDefault="00AD4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1A3C" w14:textId="77777777" w:rsidR="004A5D44" w:rsidRDefault="004A5D44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396C0" w14:textId="77777777" w:rsidR="00E63A04" w:rsidRPr="00975CA0" w:rsidRDefault="00975CA0" w:rsidP="00975CA0">
    <w:pPr>
      <w:pStyle w:val="Voettekst"/>
      <w:ind w:left="5760"/>
      <w:rPr>
        <w:sz w:val="18"/>
      </w:rPr>
    </w:pPr>
    <w:r w:rsidRPr="00975CA0">
      <w:rPr>
        <w:noProof/>
        <w:sz w:val="18"/>
        <w:lang w:eastAsia="nl-NL"/>
      </w:rPr>
      <mc:AlternateContent>
        <mc:Choice Requires="wpg">
          <w:drawing>
            <wp:anchor distT="0" distB="0" distL="114300" distR="114300" simplePos="0" relativeHeight="251665407" behindDoc="1" locked="0" layoutInCell="1" allowOverlap="1" wp14:anchorId="008AE5D1" wp14:editId="2041A035">
              <wp:simplePos x="0" y="0"/>
              <wp:positionH relativeFrom="page">
                <wp:posOffset>89373</wp:posOffset>
              </wp:positionH>
              <wp:positionV relativeFrom="page">
                <wp:posOffset>8003013</wp:posOffset>
              </wp:positionV>
              <wp:extent cx="7313133" cy="2514600"/>
              <wp:effectExtent l="0" t="0" r="2540" b="0"/>
              <wp:wrapNone/>
              <wp:docPr id="19" name="Groep 19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3133" cy="2514600"/>
                        <a:chOff x="12540" y="4878"/>
                        <a:chExt cx="7765212" cy="2812164"/>
                      </a:xfrm>
                    </wpg:grpSpPr>
                    <wps:wsp>
                      <wps:cNvPr id="20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956C5F" id="Groep 19" o:spid="_x0000_s1026" style="position:absolute;margin-left:7.05pt;margin-top:630.15pt;width:575.85pt;height:198pt;z-index:-251651073;mso-position-horizontal-relative:page;mso-position-vertical-relative:page;mso-height-relative:margin" coordorigin="12540,4878" coordsize="7765212,28121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">
              <v:shape id="Vrije vorm 8" o:spid="_x0000_s1027" style="position:absolute;left:2013857;top:4878;width:5763895;height:2811780;visibility:visible;mso-wrap-style:square;v-text-anchor:top" coordsize="1917,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zw3PwgAA&#10;ANsAAAAPAAAAZHJzL2Rvd25yZXYueG1sRE/LasJAFN0L/YfhFtzpxCxKSTOKpBQtWYgP6PaauSbR&#10;zJ2QGZPYr3cWhS4P552uRtOInjpXW1awmEcgiAuray4VnI5fs3cQziNrbCyTggc5WC1fJikm2g68&#10;p/7gSxFC2CWooPK+TaR0RUUG3dy2xIG72M6gD7Arpe5wCOGmkXEUvUmDNYeGClvKKipuh7tRkMc/&#10;37/X82XXUH5f5EPWZ5+bnVLT13H9AcLT6P/Ff+6tVhCH9eFL+AF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TPDc/CAAAA2wAAAA8AAAAAAAAAAAAAAAAAlwIAAGRycy9kb3du&#10;cmV2LnhtbFBLBQYAAAAABAAEAPUAAACGAwAAAAA=&#10;" path="m456,966c1917,966,1917,966,1917,966,1917,,1917,,1917,,763,68,39,537,39,537,25,568,12,600,,634,159,711,316,796,467,890,467,890,463,917,456,966xe" fillcolor="#f1eee7 [3206]" stroked="f" strokecolor="#212120">
                <v:shadow color="#8c8682" opacity="1" mv:blur="0" offset="2pt,2pt"/>
                <v:path arrowok="t" o:connecttype="custom" o:connectlocs="1371067,2811780;5763895,2811780;5763895,0;117262,1563070;0,1845413;1404141,2590563;1371067,2811780" o:connectangles="0,0,0,0,0,0,0"/>
              </v:shape>
              <v:shape id="Vrije vorm 9" o:spid="_x0000_s1028" style="position:absolute;left:12540;top:1049907;width:2008505;height:1766570;visibility:visible;mso-wrap-style:square;v-text-anchor:top" coordsize="668,6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fgBwQAA&#10;ANsAAAAPAAAAZHJzL2Rvd25yZXYueG1sRI/RisIwFETfhf2HcIV901QFla5pEWHB161+wLW5tl2b&#10;m5pEW/frN4Lg4zAzZ5hNPphW3Mn5xrKC2TQBQVxa3XCl4Hj4nqxB+ICssbVMCh7kIc8+RhtMte35&#10;h+5FqESEsE9RQR1Cl0rpy5oM+qntiKN3ts5giNJVUjvsI9y0cp4kS2mw4bhQY0e7mspLcTMKTtf+&#10;7+iutJb97XexSC67VdcUSn2Oh+0XiEBDeIdf7b1WMJ/B80v8ATL7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2H4AcEAAADbAAAADwAAAAAAAAAAAAAAAACXAgAAZHJzL2Rvd25y&#10;ZXYueG1sUEsFBgAAAAAEAAQA9QAAAIUDAAAAAA==&#10;" path="m668,275c447,168,221,77,,,,607,,607,,607,576,607,576,607,576,607,600,490,631,377,668,275xe" fillcolor="#dfd8c8 [2886]" stroked="f" strokecolor="#212120">
                <v:shadow color="#8c8682" opacity="1" mv:blur="0" offset="2pt,2pt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67;top:1850572;width:1680845;height:966470;visibility:visible;mso-wrap-style:square;v-text-anchor:top" coordsize="559,3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A16/xAAA&#10;ANsAAAAPAAAAZHJzL2Rvd25yZXYueG1sRI/NasMwEITvhb6D2EIuJZHjQAlOlOAWCj2U0vw8wMba&#10;SCbWykhK7Lx9VSj0OMzMN8x6O7pO3CjE1rOC+awAQdx43bJRcDy8T5cgYkLW2HkmBXeKsN08Pqyx&#10;0n7gHd32yYgM4VihAptSX0kZG0sO48z3xNk7++AwZRmM1AGHDHedLIviRTpsOS9Y7OnNUnPZX52C&#10;RWiWn4tkvkz9vbPPp1dT935QavI01isQicb0H/5rf2gFZQm/X/IPkJ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QNev8QAAADbAAAADwAAAAAAAAAAAAAAAACXAgAAZHJzL2Rv&#10;d25yZXYueG1sUEsFBgAAAAAEAAQA9QAAAIgDAAAAAA==&#10;" path="m548,332c555,283,559,256,559,256,408,162,251,77,92,,55,102,24,215,,332l548,332xe" fillcolor="#c5b89c [2406]" stroked="f" strokecolor="#212120">
                <v:shadow color="#8c8682" opacity="1" mv:blur="0" offset="2pt,2pt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  <w:r>
      <w:rPr>
        <w:sz w:val="18"/>
      </w:rPr>
      <w:t>N</w:t>
    </w:r>
    <w:r w:rsidRPr="00975CA0">
      <w:rPr>
        <w:sz w:val="18"/>
      </w:rPr>
      <w:t>atuurgeneeskundig Centrum Twente</w:t>
    </w:r>
  </w:p>
  <w:p w14:paraId="336B4E5E" w14:textId="77777777" w:rsidR="00975CA0" w:rsidRPr="00975CA0" w:rsidRDefault="00975CA0" w:rsidP="00975CA0">
    <w:pPr>
      <w:pStyle w:val="Voettekst"/>
      <w:ind w:left="5760"/>
      <w:rPr>
        <w:sz w:val="18"/>
      </w:rPr>
    </w:pPr>
    <w:r w:rsidRPr="00975CA0">
      <w:rPr>
        <w:sz w:val="18"/>
      </w:rPr>
      <w:t>Vloodweg 3b, 7468RS Enter</w:t>
    </w:r>
  </w:p>
  <w:p w14:paraId="36AA477D" w14:textId="77777777" w:rsidR="00975CA0" w:rsidRPr="00975CA0" w:rsidRDefault="00975CA0" w:rsidP="00975CA0">
    <w:pPr>
      <w:pStyle w:val="Voettekst"/>
      <w:ind w:left="5760"/>
      <w:rPr>
        <w:sz w:val="18"/>
        <w:lang w:val="en"/>
      </w:rPr>
    </w:pPr>
    <w:r w:rsidRPr="00975CA0">
      <w:rPr>
        <w:sz w:val="18"/>
        <w:lang w:val="en"/>
      </w:rPr>
      <w:t>Tel: 0629600290</w:t>
    </w:r>
    <w:r w:rsidRPr="00975CA0">
      <w:rPr>
        <w:sz w:val="18"/>
        <w:lang w:val="en"/>
      </w:rPr>
      <w:br/>
      <w:t>KVK: 80930263</w:t>
    </w:r>
    <w:r w:rsidRPr="00975CA0">
      <w:rPr>
        <w:sz w:val="18"/>
        <w:lang w:val="en"/>
      </w:rPr>
      <w:br/>
      <w:t xml:space="preserve">E-mail: </w:t>
    </w:r>
    <w:hyperlink r:id="rId1" w:history="1">
      <w:r w:rsidRPr="00975CA0">
        <w:rPr>
          <w:rStyle w:val="Hyperlink"/>
          <w:sz w:val="18"/>
          <w:lang w:val="en"/>
        </w:rPr>
        <w:t>info@natuurgeneeskundigcentrumtwente.nl</w:t>
      </w:r>
    </w:hyperlink>
  </w:p>
  <w:p w14:paraId="3D8549FF" w14:textId="77777777" w:rsidR="00975CA0" w:rsidRPr="00975CA0" w:rsidRDefault="00975CA0" w:rsidP="00975CA0">
    <w:pPr>
      <w:pStyle w:val="Voettekst"/>
      <w:ind w:left="5760"/>
      <w:rPr>
        <w:sz w:val="18"/>
        <w:lang w:val="en"/>
      </w:rPr>
    </w:pPr>
    <w:r w:rsidRPr="00975CA0">
      <w:rPr>
        <w:sz w:val="18"/>
        <w:lang w:val="en"/>
      </w:rPr>
      <w:t>Website: www.natuurgeneeskundigcentrumtwente.nl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7C65A" w14:textId="77777777" w:rsidR="004C287B" w:rsidRDefault="00AD456F" w:rsidP="00936859">
    <w:pPr>
      <w:pStyle w:val="Voettekst"/>
    </w:pPr>
    <w:sdt>
      <w:sdtPr>
        <w:id w:val="-728384629"/>
        <w:placeholder>
          <w:docPart w:val="85C821398B970145B0D4F214BFE65C80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Lange Weg 54</w:t>
        </w:r>
      </w:sdtContent>
    </w:sdt>
  </w:p>
  <w:p w14:paraId="7161710A" w14:textId="77777777" w:rsidR="00936859" w:rsidRDefault="00AD456F" w:rsidP="00936859">
    <w:pPr>
      <w:pStyle w:val="Contactgegevens"/>
    </w:pPr>
    <w:sdt>
      <w:sdtPr>
        <w:id w:val="1668832742"/>
        <w:placeholder>
          <w:docPart w:val="2725C8F10B3F014F9B220D574D1BF6BF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1234AB Stadsdorp, Nederland</w:t>
        </w:r>
      </w:sdtContent>
    </w:sdt>
  </w:p>
  <w:p w14:paraId="423A80B2" w14:textId="77777777" w:rsidR="00936859" w:rsidRDefault="00AD456F" w:rsidP="00936859">
    <w:pPr>
      <w:pStyle w:val="Voettekst"/>
    </w:pPr>
    <w:sdt>
      <w:sdtPr>
        <w:id w:val="-1152596164"/>
        <w:placeholder>
          <w:docPart w:val="A96D8FC49A0651479051464066DEA3A7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(543) 543-5432  (800) 543-5432</w:t>
        </w:r>
      </w:sdtContent>
    </w:sdt>
  </w:p>
  <w:p w14:paraId="59681470" w14:textId="77777777" w:rsidR="00936859" w:rsidRDefault="00AD456F" w:rsidP="00936859">
    <w:pPr>
      <w:pStyle w:val="Voettekst"/>
    </w:pPr>
    <w:sdt>
      <w:sdtPr>
        <w:id w:val="-101340984"/>
        <w:placeholder>
          <w:docPart w:val="6E66B07355E0E942A660CDE870E63701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(543) 543-5433 fax</w:t>
        </w:r>
      </w:sdtContent>
    </w:sdt>
  </w:p>
  <w:p w14:paraId="08E4FC7C" w14:textId="77777777" w:rsidR="008B0076" w:rsidRPr="008B0076" w:rsidRDefault="00AD456F" w:rsidP="00936859">
    <w:pPr>
      <w:pStyle w:val="Voettekst"/>
    </w:pPr>
    <w:sdt>
      <w:sdtPr>
        <w:id w:val="1647011317"/>
        <w:placeholder>
          <w:docPart w:val="89D465C0100FD54D8135C4914012ECE5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www.uwwebsite.nl</w:t>
        </w:r>
      </w:sdtContent>
    </w:sdt>
    <w:r w:rsidR="00A62C23" w:rsidRPr="0031278C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13C85108" wp14:editId="06D94AF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7804785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ep 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810A86" id="Groep 5" o:spid="_x0000_s1026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40,4878" coordsize="7765212,28121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">
              <v:shape id="Vrije vorm 8" o:spid="_x0000_s1027" style="position:absolute;left:2013857;top:4878;width:5763895;height:2811780;visibility:visible;mso-wrap-style:square;v-text-anchor:top" coordsize="1917,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o8dyxQAA&#10;ANsAAAAPAAAAZHJzL2Rvd25yZXYueG1sRI9Ba8JAEIXvhf6HZQq91Y0eSomuIilFSw6iLXgds2MS&#10;zc6G7Jqk/fXOodDbDO/Ne98sVqNrVE9dqD0bmE4SUMSFtzWXBr6/Pl7eQIWIbLHxTAZ+KMBq+fiw&#10;wNT6gffUH2KpJIRDigaqGNtU61BU5DBMfEss2tl3DqOsXalth4OEu0bPkuRVO6xZGipsKauouB5u&#10;zkA+O37+Xk7nXUP5bZoPWZ+9b3bGPD+N6zmoSGP8N/9db63gC738IgPo5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qjx3LFAAAA2wAAAA8AAAAAAAAAAAAAAAAAlwIAAGRycy9k&#10;b3ducmV2LnhtbFBLBQYAAAAABAAEAPUAAACJAwAAAAA=&#10;" path="m456,966c1917,966,1917,966,1917,966,1917,,1917,,1917,,763,68,39,537,39,537,25,568,12,600,,634,159,711,316,796,467,890,467,890,463,917,456,966xe" fillcolor="#f1eee7 [3206]" stroked="f" strokecolor="#212120">
                <v:shadow color="#8c8682" opacity="1" mv:blur="0" offset="2pt,2pt"/>
                <v:path arrowok="t" o:connecttype="custom" o:connectlocs="1371067,2811780;5763895,2811780;5763895,0;117262,1563070;0,1845413;1404141,2590563;1371067,2811780" o:connectangles="0,0,0,0,0,0,0"/>
              </v:shape>
              <v:shape id="Vrije vorm 9" o:spid="_x0000_s1028" style="position:absolute;left:12540;top:1049907;width:2008505;height:1766570;visibility:visible;mso-wrap-style:square;v-text-anchor:top" coordsize="668,6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DTK8vwAA&#10;ANsAAAAPAAAAZHJzL2Rvd25yZXYueG1sRE/NisIwEL4L+w5hFvamqSuoVNMiwsJet/oAYzO21WZS&#10;k2i7Pr0RBG/z8f3OOh9MK27kfGNZwXSSgCAurW64UrDf/YyXIHxA1thaJgX/5CHPPkZrTLXt+Y9u&#10;RahEDGGfooI6hC6V0pc1GfQT2xFH7midwRChq6R22Mdw08rvJJlLgw3Hhho72tZUnourUXC49Pe9&#10;u9BS9tfTbJact4uuKZT6+hw2KxCBhvAWv9y/Os6fwvOXeIDMH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kNMry/AAAA2wAAAA8AAAAAAAAAAAAAAAAAlwIAAGRycy9kb3ducmV2&#10;LnhtbFBLBQYAAAAABAAEAPUAAACDAwAAAAA=&#10;" path="m668,275c447,168,221,77,,,,607,,607,,607,576,607,576,607,576,607,600,490,631,377,668,275xe" fillcolor="#dfd8c8 [2886]" stroked="f" strokecolor="#212120">
                <v:shadow color="#8c8682" opacity="1" mv:blur="0" offset="2pt,2pt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67;top:1850572;width:1680845;height:966470;visibility:visible;mso-wrap-style:square;v-text-anchor:top" coordsize="559,3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b5QCwQAA&#10;ANsAAAAPAAAAZHJzL2Rvd25yZXYueG1sRE/bagIxEH0v+A9hhL4UzVahyNYoqyD4UMTbB0w302Tp&#10;ZrIkqbv9+0YQ+jaHc53lenCtuFGIjWcFr9MCBHHtdcNGwfWymyxAxISssfVMCn4pwno1elpiqX3P&#10;J7qdkxE5hGOJCmxKXSllrC05jFPfEWfuyweHKcNgpA7Y53DXyllRvEmHDecGix1tLdXf5x+nYB7q&#10;xcc8mYOpjif78rkxVed7pZ7HQ/UOItGQ/sUP917n+TO4/5IPkKs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2+UAsEAAADbAAAADwAAAAAAAAAAAAAAAACXAgAAZHJzL2Rvd25y&#10;ZXYueG1sUEsFBgAAAAAEAAQA9QAAAIUDAAAAAA==&#10;" path="m548,332c555,283,559,256,559,256,408,162,251,77,92,,55,102,24,215,,332l548,332xe" fillcolor="#c5b89c [2406]" stroked="f" strokecolor="#212120">
                <v:shadow color="#8c8682" opacity="1" mv:blur="0" offset="2pt,2pt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7262" w14:textId="77777777" w:rsidR="00AD456F" w:rsidRDefault="00AD456F">
      <w:r>
        <w:separator/>
      </w:r>
    </w:p>
    <w:p w14:paraId="21C41815" w14:textId="77777777" w:rsidR="00AD456F" w:rsidRDefault="00AD456F"/>
  </w:footnote>
  <w:footnote w:type="continuationSeparator" w:id="0">
    <w:p w14:paraId="7E386221" w14:textId="77777777" w:rsidR="00AD456F" w:rsidRDefault="00AD456F">
      <w:r>
        <w:continuationSeparator/>
      </w:r>
    </w:p>
    <w:p w14:paraId="5419781C" w14:textId="77777777" w:rsidR="00AD456F" w:rsidRDefault="00AD456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DFC24" w14:textId="77777777" w:rsidR="004A5D44" w:rsidRDefault="004A5D44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8D22" w14:textId="4BEC3032" w:rsidR="00E63A04" w:rsidRPr="00E54BA2" w:rsidRDefault="00E82AEC" w:rsidP="00167DDA">
    <w:pPr>
      <w:pStyle w:val="Koptekst"/>
      <w:jc w:val="center"/>
      <w:rPr>
        <w:rFonts w:ascii="Calibri" w:hAnsi="Calibri"/>
        <w:b/>
        <w:color w:val="212120" w:themeColor="text1"/>
        <w:sz w:val="52"/>
      </w:rPr>
    </w:pPr>
    <w:r w:rsidRPr="00E54BA2">
      <w:rPr>
        <w:rFonts w:ascii="Calibri" w:hAnsi="Calibri"/>
        <w:b/>
        <w:color w:val="212120" w:themeColor="text1"/>
        <w:sz w:val="52"/>
      </w:rPr>
      <w:t>Algemene voorwaarden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B8599" w14:textId="77777777" w:rsidR="00E62294" w:rsidRPr="00A62C23" w:rsidRDefault="00A62C23" w:rsidP="00A62C23">
    <w:pPr>
      <w:pStyle w:val="Koptekst"/>
    </w:pPr>
    <w:r>
      <w:rPr>
        <w:noProof/>
        <w:lang w:eastAsia="nl-NL"/>
      </w:rPr>
      <mc:AlternateContent>
        <mc:Choice Requires="wpg">
          <w:drawing>
            <wp:inline distT="0" distB="0" distL="0" distR="0" wp14:anchorId="56BA6D4B" wp14:editId="48FFAE23">
              <wp:extent cx="2057400" cy="1057275"/>
              <wp:effectExtent l="0" t="0" r="0" b="9525"/>
              <wp:docPr id="2" name="Groep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Vrije v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Vrije v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Vrije v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kstvak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AE7D3C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bidi="nl-NL"/>
                              </w:rPr>
                              <w:t>Financieel advies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6BA6D4B" id="Groep 2" o:spid="_x0000_s1026" style="width:162pt;height:83.25pt;mso-position-horizontal-relative:char;mso-position-vertical-relative:line" coordsize="2057400,1057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">
              <v:group id="Groep 9" o:spid="_x0000_s1027" style="position:absolute;left:619125;width:788760;height:558800" coordsize="788851,5588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<v:shape id="Vrije vorm 13" o:spid="_x0000_s1028" style="position:absolute;left:448491;top:32657;width:340360;height:478155;visibility:visible;mso-wrap-style:square;v-text-anchor:top" coordsize="144,20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S1CvQAA&#10;ANoAAAAPAAAAZHJzL2Rvd25yZXYueG1sRE/LisIwFN0L/kO4gjtNHbFIxyiDg6Dixtf+0lybzjQ3&#10;pYla/94IgsvDec8Wra3EjRpfOlYwGiYgiHOnSy4UnI6rwRSED8gaK8ek4EEeFvNuZ4aZdnfe0+0Q&#10;ChFD2GeowIRQZ1L63JBFP3Q1ceQurrEYImwKqRu8x3Bbya8kSaXFkmODwZqWhvL/w9XGGfQ7Hm/+&#10;dpNLvVuh3Z+3qQlbpfq99ucbRKA2fMRv91orSOF1JfpBzp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DGS1CvQAAANoAAAAPAAAAAAAAAAAAAAAAAJcCAABkcnMvZG93bnJldi54&#10;bWxQSwUGAAAAAAQABAD1AAAAgQMAAAAA&#10;" path="m126,0c66,7,23,30,,45,14,77,31,120,42,162,42,162,28,177,9,191,62,202,115,195,115,195,144,106,126,,126,0xe" fillcolor="#f28d2c [3207]" stroked="f" strokecolor="#212120">
                  <v:shadow color="#8c8682" opacity="1" mv:blur="0" offset="2pt,2pt"/>
                  <v:path arrowok="t" o:connecttype="custom" o:connectlocs="297815,0;0,106520;99272,383471;21273,452117;271815,461585;297815,0" o:connectangles="0,0,0,0,0,0"/>
                </v:shape>
                <v:shape id="Vrije vorm 14" o:spid="_x0000_s1029" style="position:absolute;width:475615;height:558800;visibility:visible;mso-wrap-style:square;v-text-anchor:top" coordsize="201,2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bJEYwwAA&#10;ANoAAAAPAAAAZHJzL2Rvd25yZXYueG1sRI9Ba8JAFITvhf6H5Qm9NRt7qBJdQ03Qlt6qheLtmX0m&#10;qdm3Ibsm8d+7hYLHYWa+YZbpaBrRU+dqywqmUQyCuLC65lLB937zPAfhPLLGxjIpuJKDdPX4sMRE&#10;24G/qN/5UgQIuwQVVN63iZSuqMigi2xLHLyT7Qz6ILtS6g6HADeNfInjV2mw5rBQYUtZRcV5dzEK&#10;3ofMHnI7W2N/+dlqnOefx+xXqafJ+LYA4Wn09/B/+0MrmMHflXAD5Oo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bJEYwwAAANoAAAAPAAAAAAAAAAAAAAAAAJcCAABkcnMvZG93&#10;bnJldi54bWxQSwUGAAAAAAQABAD1AAAAhwMAAAAA&#10;" path="m173,74c173,74,180,68,192,60,178,28,166,7,166,7,76,,,62,,62,62,183,134,236,134,236,157,235,182,221,201,206,195,205,189,204,183,202,183,202,162,121,173,74xe" fillcolor="#e73454 [3204]" stroked="f" strokecolor="#212120">
                  <v:shadow color="#8c8682" opacity="1" mv:blur="0" offset="2pt,2pt"/>
                  <v:path arrowok="t" o:connecttype="custom" o:connectlocs="409360,175217;454319,142068;392796,16575;0,146803;317077,558800;475615,487766;433023,478295;409360,175217" o:connectangles="0,0,0,0,0,0,0,0"/>
                </v:shape>
                <v:shape id="Vrije vorm 15" o:spid="_x0000_s1030" style="position:absolute;left:381000;top:141514;width:170180;height:345440;visibility:visible;mso-wrap-style:square;v-text-anchor:top" coordsize="72,1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NGa3wAAA&#10;ANoAAAAPAAAAZHJzL2Rvd25yZXYueG1sRE/Pa8IwFL4L/g/hCV5kpg4Z0hmliMLAXaoi7PbWPNti&#10;8lKSqPW/N4fBjh/f7+W6t0bcyYfWsYLZNANBXDndcq3gdNy9LUCEiKzROCYFTwqwXg0HS8y1e3BJ&#10;90OsRQrhkKOCJsYulzJUDVkMU9cRJ+7ivMWYoK+l9vhI4dbI9yz7kBZbTg0NdrRpqLoeblZBMT/r&#10;0vz+mLmefJfbuPPb4rZXajzqi08Qkfr4L/5zf2kFaWu6km6AXL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mNGa3wAAAANoAAAAPAAAAAAAAAAAAAAAAAJcCAABkcnMvZG93bnJl&#10;di54bWxQSwUGAAAAAAQABAD1AAAAhAMAAAAA&#10;" path="m72,117c61,75,44,32,30,,18,8,11,14,11,14,,61,21,142,21,142,27,144,33,145,39,146,58,132,72,117,72,117xe" fillcolor="#bd1633 [2404]" stroked="f" strokecolor="#212120">
                  <v:shadow color="#8c8682" opacity="1" mv:blur="0" offset="2pt,2pt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11" o:spid="_x0000_s1031" type="#_x0000_t202" style="position:absolute;top:714375;width:20574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64SqwwAA&#10;ANoAAAAPAAAAZHJzL2Rvd25yZXYueG1sRI9Bi8IwFITvgv8hPMGLaLquSKlGkRVxT4tWweujebbV&#10;5qU0Uev++s2C4HGYmW+Y+bI1lbhT40rLCj5GEQjizOqScwXHw2YYg3AeWWNlmRQ8ycFy0e3MMdH2&#10;wXu6pz4XAcIuQQWF93UipcsKMuhGtiYO3tk2Bn2QTS51g48AN5UcR9FUGiw5LBRY01dB2TW9GQXx&#10;bredXtvLbzo4xfZS/4zxc22U6vfa1QyEp9a/w6/2t1Ywgf8r4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64SqwwAAANoAAAAPAAAAAAAAAAAAAAAAAJcCAABkcnMvZG93&#10;bnJldi54bWxQSwUGAAAAAAQABAD1AAAAhwMAAAAA&#10;" filled="f" fillcolor="#fffffe" stroked="f" strokecolor="#212120">
                <v:textbox inset="2.88pt,2.88pt,2.88pt,2.88pt">
                  <w:txbxContent>
                    <w:p w14:paraId="0AAE7D3C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bidi="nl-NL"/>
                        </w:rPr>
                        <w:t>Financieel advies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B9551A"/>
    <w:multiLevelType w:val="hybridMultilevel"/>
    <w:tmpl w:val="E3222F4C"/>
    <w:lvl w:ilvl="0" w:tplc="BF94499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E1CD9"/>
    <w:multiLevelType w:val="hybridMultilevel"/>
    <w:tmpl w:val="032E3A4E"/>
    <w:lvl w:ilvl="0" w:tplc="39AE35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A0"/>
    <w:rsid w:val="000115CE"/>
    <w:rsid w:val="000828F4"/>
    <w:rsid w:val="000C41F2"/>
    <w:rsid w:val="000F51EC"/>
    <w:rsid w:val="000F7122"/>
    <w:rsid w:val="00167DDA"/>
    <w:rsid w:val="00177783"/>
    <w:rsid w:val="001B4EEF"/>
    <w:rsid w:val="001B689C"/>
    <w:rsid w:val="00200635"/>
    <w:rsid w:val="00254E0D"/>
    <w:rsid w:val="002810E3"/>
    <w:rsid w:val="00283073"/>
    <w:rsid w:val="00334B25"/>
    <w:rsid w:val="00344525"/>
    <w:rsid w:val="00356101"/>
    <w:rsid w:val="0038000D"/>
    <w:rsid w:val="00385ACF"/>
    <w:rsid w:val="00422757"/>
    <w:rsid w:val="0045483A"/>
    <w:rsid w:val="00475D96"/>
    <w:rsid w:val="00477474"/>
    <w:rsid w:val="00480B7F"/>
    <w:rsid w:val="004A1893"/>
    <w:rsid w:val="004A5D44"/>
    <w:rsid w:val="004C287B"/>
    <w:rsid w:val="004C4A44"/>
    <w:rsid w:val="004F71EA"/>
    <w:rsid w:val="005125BB"/>
    <w:rsid w:val="005264AB"/>
    <w:rsid w:val="00537F9C"/>
    <w:rsid w:val="00572222"/>
    <w:rsid w:val="005D3057"/>
    <w:rsid w:val="005D3DA6"/>
    <w:rsid w:val="006379BC"/>
    <w:rsid w:val="00642E91"/>
    <w:rsid w:val="00674604"/>
    <w:rsid w:val="006C6CAD"/>
    <w:rsid w:val="00722D90"/>
    <w:rsid w:val="00744EA9"/>
    <w:rsid w:val="00752FC4"/>
    <w:rsid w:val="00757E9C"/>
    <w:rsid w:val="0079574F"/>
    <w:rsid w:val="007B4C91"/>
    <w:rsid w:val="007C253C"/>
    <w:rsid w:val="007D70F7"/>
    <w:rsid w:val="007F3D55"/>
    <w:rsid w:val="00830C5F"/>
    <w:rsid w:val="00834A33"/>
    <w:rsid w:val="00851B43"/>
    <w:rsid w:val="00896EE1"/>
    <w:rsid w:val="008B0076"/>
    <w:rsid w:val="008C1482"/>
    <w:rsid w:val="008C2737"/>
    <w:rsid w:val="008D0AA7"/>
    <w:rsid w:val="00912A0A"/>
    <w:rsid w:val="00936859"/>
    <w:rsid w:val="009425D9"/>
    <w:rsid w:val="009468D3"/>
    <w:rsid w:val="009521C2"/>
    <w:rsid w:val="0096696F"/>
    <w:rsid w:val="00975CA0"/>
    <w:rsid w:val="00976E54"/>
    <w:rsid w:val="00982A5B"/>
    <w:rsid w:val="0099390D"/>
    <w:rsid w:val="009A039F"/>
    <w:rsid w:val="00A17117"/>
    <w:rsid w:val="00A316D3"/>
    <w:rsid w:val="00A5578C"/>
    <w:rsid w:val="00A62C23"/>
    <w:rsid w:val="00A763AE"/>
    <w:rsid w:val="00AB7063"/>
    <w:rsid w:val="00AC1A6E"/>
    <w:rsid w:val="00AD456F"/>
    <w:rsid w:val="00B63133"/>
    <w:rsid w:val="00BC0F0A"/>
    <w:rsid w:val="00BF115B"/>
    <w:rsid w:val="00C11980"/>
    <w:rsid w:val="00C37964"/>
    <w:rsid w:val="00C948EA"/>
    <w:rsid w:val="00CB0809"/>
    <w:rsid w:val="00CE2F9E"/>
    <w:rsid w:val="00D04123"/>
    <w:rsid w:val="00D06525"/>
    <w:rsid w:val="00D149F1"/>
    <w:rsid w:val="00D21DDB"/>
    <w:rsid w:val="00D36106"/>
    <w:rsid w:val="00D66793"/>
    <w:rsid w:val="00DC7840"/>
    <w:rsid w:val="00DD2656"/>
    <w:rsid w:val="00E073C9"/>
    <w:rsid w:val="00E54BA2"/>
    <w:rsid w:val="00E5646A"/>
    <w:rsid w:val="00E62294"/>
    <w:rsid w:val="00E63A04"/>
    <w:rsid w:val="00E64688"/>
    <w:rsid w:val="00E82AEC"/>
    <w:rsid w:val="00E83145"/>
    <w:rsid w:val="00E87C63"/>
    <w:rsid w:val="00EB4ADE"/>
    <w:rsid w:val="00ED4DF6"/>
    <w:rsid w:val="00F71D73"/>
    <w:rsid w:val="00F7204C"/>
    <w:rsid w:val="00F763B1"/>
    <w:rsid w:val="00F816E5"/>
    <w:rsid w:val="00F91B3F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1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nl-NL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75CA0"/>
    <w:pPr>
      <w:spacing w:after="0" w:line="240" w:lineRule="auto"/>
    </w:pPr>
    <w:rPr>
      <w:color w:val="auto"/>
    </w:rPr>
  </w:style>
  <w:style w:type="paragraph" w:styleId="Kop1">
    <w:name w:val="heading 1"/>
    <w:basedOn w:val="Standaard"/>
    <w:next w:val="Standaard"/>
    <w:link w:val="Kop1Teken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Teken"/>
    <w:uiPriority w:val="9"/>
    <w:semiHidden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Teken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rsid w:val="004F71EA"/>
    <w:pPr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Teken">
    <w:name w:val="Koptekst Teken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Teken"/>
    <w:uiPriority w:val="99"/>
    <w:rsid w:val="00E073C9"/>
    <w:pPr>
      <w:spacing w:line="280" w:lineRule="exact"/>
      <w:ind w:left="6480"/>
    </w:pPr>
    <w:rPr>
      <w:sz w:val="20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um">
    <w:name w:val="Date"/>
    <w:basedOn w:val="Standaard"/>
    <w:next w:val="Aanhef"/>
    <w:link w:val="DatumTeken"/>
    <w:uiPriority w:val="4"/>
    <w:unhideWhenUsed/>
    <w:qFormat/>
    <w:pPr>
      <w:spacing w:before="720" w:after="960"/>
    </w:pPr>
  </w:style>
  <w:style w:type="character" w:customStyle="1" w:styleId="DatumTeken">
    <w:name w:val="Datum Teken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Teken"/>
    <w:uiPriority w:val="6"/>
    <w:unhideWhenUsed/>
    <w:qFormat/>
    <w:rsid w:val="00254E0D"/>
    <w:pPr>
      <w:spacing w:after="960"/>
    </w:pPr>
  </w:style>
  <w:style w:type="character" w:customStyle="1" w:styleId="AfsluitingTeken">
    <w:name w:val="Afsluiting Teken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Teken">
    <w:name w:val="Kop 1 Teken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Teken"/>
    <w:uiPriority w:val="99"/>
    <w:semiHidden/>
    <w:unhideWhenUsed/>
    <w:rsid w:val="00572222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Teken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Teken">
    <w:name w:val="Platte tekst 2 Teken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Teken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Teken">
    <w:name w:val="Platte tekst 3 Teken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Teken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Teken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Teken">
    <w:name w:val="Platte tekst inspringen Teken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Teken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Teken">
    <w:name w:val="Platte tekst eerste inspringing 2 Teken"/>
    <w:basedOn w:val="PlattetekstinspringenTeken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Teken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Teken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572222"/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572222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Teken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Teken"/>
    <w:uiPriority w:val="99"/>
    <w:semiHidden/>
    <w:unhideWhenUsed/>
    <w:rsid w:val="00572222"/>
  </w:style>
  <w:style w:type="character" w:customStyle="1" w:styleId="E-mailhandtekeningTeken">
    <w:name w:val="E-mailhandtekening Teken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Teken"/>
    <w:uiPriority w:val="99"/>
    <w:semiHidden/>
    <w:unhideWhenUsed/>
    <w:rsid w:val="00572222"/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Teken"/>
    <w:uiPriority w:val="99"/>
    <w:semiHidden/>
    <w:unhideWhenUsed/>
    <w:rsid w:val="00572222"/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ig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ig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ig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ig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ig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ig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ig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ig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ig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ig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ig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ig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ig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ig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Teken">
    <w:name w:val="Kop 3 Teken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Teken"/>
    <w:uiPriority w:val="99"/>
    <w:semiHidden/>
    <w:unhideWhenUsed/>
    <w:rsid w:val="00572222"/>
    <w:rPr>
      <w:i/>
      <w:iCs/>
    </w:rPr>
  </w:style>
  <w:style w:type="character" w:customStyle="1" w:styleId="HTML-adresTeken">
    <w:name w:val="HTML-adres Teken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tie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Teken"/>
    <w:uiPriority w:val="99"/>
    <w:semiHidden/>
    <w:unhideWhenUsed/>
    <w:rsid w:val="00572222"/>
    <w:rPr>
      <w:rFonts w:ascii="Consolas" w:hAnsi="Consolas"/>
    </w:rPr>
  </w:style>
  <w:style w:type="character" w:customStyle="1" w:styleId="HTML-voorafopgemaaktTeken">
    <w:name w:val="HTML - vooraf opgemaakt Teken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abe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Teken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Ind w:w="0" w:type="dxa"/>
      <w:tblBorders>
        <w:top w:val="single" w:sz="8" w:space="0" w:color="212120" w:themeColor="text1"/>
        <w:bottom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Ind w:w="0" w:type="dxa"/>
      <w:tblBorders>
        <w:top w:val="single" w:sz="8" w:space="0" w:color="E73454" w:themeColor="accent1"/>
        <w:bottom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Ind w:w="0" w:type="dxa"/>
      <w:tblBorders>
        <w:top w:val="single" w:sz="8" w:space="0" w:color="009DD5" w:themeColor="accent2"/>
        <w:bottom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Ind w:w="0" w:type="dxa"/>
      <w:tblBorders>
        <w:top w:val="single" w:sz="8" w:space="0" w:color="F1EEE7" w:themeColor="accent3"/>
        <w:bottom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Ind w:w="0" w:type="dxa"/>
      <w:tblBorders>
        <w:top w:val="single" w:sz="8" w:space="0" w:color="F28D2C" w:themeColor="accent4"/>
        <w:bottom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ig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212120" w:themeColor="text1"/>
        <w:bottom w:val="single" w:sz="4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ig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Ind w:w="0" w:type="dxa"/>
      <w:tblBorders>
        <w:top w:val="single" w:sz="4" w:space="0" w:color="E73454" w:themeColor="accent1"/>
        <w:bottom w:val="single" w:sz="4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ig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Ind w:w="0" w:type="dxa"/>
      <w:tblBorders>
        <w:top w:val="single" w:sz="4" w:space="0" w:color="009DD5" w:themeColor="accent2"/>
        <w:bottom w:val="single" w:sz="4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ig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Ind w:w="0" w:type="dxa"/>
      <w:tblBorders>
        <w:top w:val="single" w:sz="4" w:space="0" w:color="F1EEE7" w:themeColor="accent3"/>
        <w:bottom w:val="single" w:sz="4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ig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Ind w:w="0" w:type="dxa"/>
      <w:tblBorders>
        <w:top w:val="single" w:sz="4" w:space="0" w:color="F28D2C" w:themeColor="accent4"/>
        <w:bottom w:val="single" w:sz="4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ig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ig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ig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Teken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Teken">
    <w:name w:val="Macrotekst Teken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212120" w:themeColor="text1"/>
        <w:bottom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E73454" w:themeColor="accent1"/>
        <w:bottom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009DD5" w:themeColor="accent2"/>
        <w:bottom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1EEE7" w:themeColor="accent3"/>
        <w:bottom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28D2C" w:themeColor="accent4"/>
        <w:bottom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Teken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Teken">
    <w:name w:val="Berichtkop Teken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Teken"/>
    <w:uiPriority w:val="99"/>
    <w:semiHidden/>
    <w:unhideWhenUsed/>
    <w:rsid w:val="00572222"/>
  </w:style>
  <w:style w:type="character" w:customStyle="1" w:styleId="NotitiekopTeken">
    <w:name w:val="Notitiekop Teken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Tabelzonderopmaak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zonderopmaak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Ind w:w="0" w:type="dxa"/>
      <w:tblBorders>
        <w:top w:val="single" w:sz="4" w:space="0" w:color="91918D" w:themeColor="text1" w:themeTint="80"/>
        <w:bottom w:val="single" w:sz="4" w:space="0" w:color="91918D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Tabelzonderopmaak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zonderopmaak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zonderopmaak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Teken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Teken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Teken">
    <w:name w:val="Citaat Teken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Teken"/>
    <w:uiPriority w:val="5"/>
    <w:qFormat/>
    <w:rsid w:val="00572222"/>
  </w:style>
  <w:style w:type="character" w:customStyle="1" w:styleId="AanhefTeken">
    <w:name w:val="Aanhef Teken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Teken"/>
    <w:uiPriority w:val="7"/>
    <w:qFormat/>
    <w:rsid w:val="00254E0D"/>
    <w:pPr>
      <w:contextualSpacing/>
    </w:pPr>
  </w:style>
  <w:style w:type="character" w:customStyle="1" w:styleId="HandtekeningTeken">
    <w:name w:val="Handtekening Teken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Teken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Teken">
    <w:name w:val="Ondertitel Teken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Teken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Standaard"/>
    <w:link w:val="Tekensvoorlogo"/>
    <w:uiPriority w:val="3"/>
    <w:qFormat/>
    <w:rsid w:val="00F91B3F"/>
    <w:pPr>
      <w:jc w:val="center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Tekensvoorlogo">
    <w:name w:val="Tekens voor logo"/>
    <w:basedOn w:val="Standaardalinea-lettertype"/>
    <w:link w:val="Logo"/>
    <w:uiPriority w:val="3"/>
    <w:rsid w:val="00F91B3F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tuurgeneeskundigcentrumtwente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ebruiker/Library/Containers/com.microsoft.Word/Data/Library/Caches/1043/TM16412104/Briefhoofd%20voor%20financieel%20bedrij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821398B970145B0D4F214BFE65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4EED19-FB69-204A-B450-D6F01C010425}"/>
      </w:docPartPr>
      <w:docPartBody>
        <w:p w:rsidR="003A49D0" w:rsidRDefault="00225226">
          <w:pPr>
            <w:pStyle w:val="85C821398B970145B0D4F214BFE65C80"/>
          </w:pPr>
          <w:r>
            <w:rPr>
              <w:lang w:bidi="nl-NL"/>
            </w:rPr>
            <w:t>Lange Weg 54</w:t>
          </w:r>
        </w:p>
      </w:docPartBody>
    </w:docPart>
    <w:docPart>
      <w:docPartPr>
        <w:name w:val="2725C8F10B3F014F9B220D574D1BF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8A2B3-84A8-EC45-B28F-0F5EF3F4B5CC}"/>
      </w:docPartPr>
      <w:docPartBody>
        <w:p w:rsidR="003A49D0" w:rsidRDefault="00225226">
          <w:pPr>
            <w:pStyle w:val="2725C8F10B3F014F9B220D574D1BF6BF"/>
          </w:pPr>
          <w:r>
            <w:rPr>
              <w:lang w:bidi="nl-NL"/>
            </w:rPr>
            <w:t>1234AB Stadsdorp, Nederland</w:t>
          </w:r>
        </w:p>
      </w:docPartBody>
    </w:docPart>
    <w:docPart>
      <w:docPartPr>
        <w:name w:val="A96D8FC49A0651479051464066DEA3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92818-FEA3-7D4D-9065-4A43372EFDF2}"/>
      </w:docPartPr>
      <w:docPartBody>
        <w:p w:rsidR="003A49D0" w:rsidRDefault="00225226">
          <w:pPr>
            <w:pStyle w:val="A96D8FC49A0651479051464066DEA3A7"/>
          </w:pPr>
          <w:r>
            <w:rPr>
              <w:lang w:bidi="nl-NL"/>
            </w:rPr>
            <w:t>(543) 543-5432  (800) 543-5432</w:t>
          </w:r>
        </w:p>
      </w:docPartBody>
    </w:docPart>
    <w:docPart>
      <w:docPartPr>
        <w:name w:val="6E66B07355E0E942A660CDE870E63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F4A0-D65F-CD49-BC2F-15BFF4080BB5}"/>
      </w:docPartPr>
      <w:docPartBody>
        <w:p w:rsidR="003A49D0" w:rsidRDefault="00225226">
          <w:pPr>
            <w:pStyle w:val="6E66B07355E0E942A660CDE870E63701"/>
          </w:pPr>
          <w:r>
            <w:rPr>
              <w:lang w:bidi="nl-NL"/>
            </w:rPr>
            <w:t>(543) 543-5433 fax</w:t>
          </w:r>
        </w:p>
      </w:docPartBody>
    </w:docPart>
    <w:docPart>
      <w:docPartPr>
        <w:name w:val="89D465C0100FD54D8135C4914012EC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C29C0-1A26-EC47-A64C-00971A2609BE}"/>
      </w:docPartPr>
      <w:docPartBody>
        <w:p w:rsidR="003A49D0" w:rsidRDefault="00225226">
          <w:pPr>
            <w:pStyle w:val="89D465C0100FD54D8135C4914012ECE5"/>
          </w:pPr>
          <w:r>
            <w:rPr>
              <w:lang w:bidi="nl-NL"/>
            </w:rPr>
            <w:t>www.uwwebsite.nl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6"/>
    <w:rsid w:val="0009021F"/>
    <w:rsid w:val="001B43A8"/>
    <w:rsid w:val="00225226"/>
    <w:rsid w:val="002A2E83"/>
    <w:rsid w:val="003262AB"/>
    <w:rsid w:val="003A49D0"/>
    <w:rsid w:val="008B2DF3"/>
    <w:rsid w:val="00CB7696"/>
    <w:rsid w:val="00C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2E74B5" w:themeColor="accent5" w:themeShade="BF"/>
      <w:sz w:val="22"/>
    </w:rPr>
  </w:style>
  <w:style w:type="paragraph" w:customStyle="1" w:styleId="76567CC8362A0A41A715E691F6F185A0">
    <w:name w:val="76567CC8362A0A41A715E691F6F185A0"/>
  </w:style>
  <w:style w:type="paragraph" w:customStyle="1" w:styleId="44A016F287429446845B2BE4E5D0D71E">
    <w:name w:val="44A016F287429446845B2BE4E5D0D71E"/>
  </w:style>
  <w:style w:type="paragraph" w:customStyle="1" w:styleId="62216DE917EED6428404F5DD0DA306A3">
    <w:name w:val="62216DE917EED6428404F5DD0DA306A3"/>
  </w:style>
  <w:style w:type="paragraph" w:customStyle="1" w:styleId="A4DFD31D44D5CD448A9C1F8EEA89AE96">
    <w:name w:val="A4DFD31D44D5CD448A9C1F8EEA89AE96"/>
  </w:style>
  <w:style w:type="paragraph" w:customStyle="1" w:styleId="76A743FD9409264ABB41C5D9E0684CB5">
    <w:name w:val="76A743FD9409264ABB41C5D9E0684CB5"/>
  </w:style>
  <w:style w:type="paragraph" w:customStyle="1" w:styleId="3E603C22EF9E4E4B90F02082F30525A3">
    <w:name w:val="3E603C22EF9E4E4B90F02082F30525A3"/>
  </w:style>
  <w:style w:type="paragraph" w:customStyle="1" w:styleId="E73F3B455D233E4F9BB05CC0BD8E3626">
    <w:name w:val="E73F3B455D233E4F9BB05CC0BD8E3626"/>
  </w:style>
  <w:style w:type="paragraph" w:customStyle="1" w:styleId="D294177DB853BA4EA0BAA35B1F8D115D">
    <w:name w:val="D294177DB853BA4EA0BAA35B1F8D115D"/>
  </w:style>
  <w:style w:type="paragraph" w:customStyle="1" w:styleId="40625D0C6B511A47B1DB4CFD6C55331E">
    <w:name w:val="40625D0C6B511A47B1DB4CFD6C55331E"/>
  </w:style>
  <w:style w:type="paragraph" w:customStyle="1" w:styleId="0B4B54B8ABB57D488C27E88F864A515A">
    <w:name w:val="0B4B54B8ABB57D488C27E88F864A515A"/>
  </w:style>
  <w:style w:type="paragraph" w:customStyle="1" w:styleId="85C821398B970145B0D4F214BFE65C80">
    <w:name w:val="85C821398B970145B0D4F214BFE65C80"/>
  </w:style>
  <w:style w:type="paragraph" w:customStyle="1" w:styleId="2725C8F10B3F014F9B220D574D1BF6BF">
    <w:name w:val="2725C8F10B3F014F9B220D574D1BF6BF"/>
  </w:style>
  <w:style w:type="paragraph" w:customStyle="1" w:styleId="A96D8FC49A0651479051464066DEA3A7">
    <w:name w:val="A96D8FC49A0651479051464066DEA3A7"/>
  </w:style>
  <w:style w:type="paragraph" w:customStyle="1" w:styleId="6E66B07355E0E942A660CDE870E63701">
    <w:name w:val="6E66B07355E0E942A660CDE870E63701"/>
  </w:style>
  <w:style w:type="paragraph" w:customStyle="1" w:styleId="89D465C0100FD54D8135C4914012ECE5">
    <w:name w:val="89D465C0100FD54D8135C4914012E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00457-0911-2A43-9EA6-32C1EC2C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voor financieel bedrijf.dotx</Template>
  <TotalTime>0</TotalTime>
  <Pages>2</Pages>
  <Words>428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2026-03-31T12:38:00Z</dcterms:created>
  <dcterms:modified xsi:type="dcterms:W3CDTF">2026-03-31T12:52:00Z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